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3"/>
        <w:numPr>
          <w:ilvl w:val="2"/>
          <w:numId w:val="2"/>
        </w:numPr>
        <w:spacing w:before="240" w:after="120"/>
        <w:rPr/>
      </w:pPr>
      <w:r>
        <w:rPr/>
        <w:t>Terms and conditions for the promotion for Crazier Eights Facebook Group starting November 8, 2017.</w:t>
      </w:r>
    </w:p>
    <w:p>
      <w:pPr>
        <w:pStyle w:val="Normal"/>
        <w:numPr>
          <w:ilvl w:val="0"/>
          <w:numId w:val="3"/>
        </w:numPr>
        <w:rPr/>
      </w:pPr>
      <w:r>
        <w:rPr>
          <w:rFonts w:ascii="TimesNewRomanPSMT" w:hAnsi="TimesNewRomanPSMT"/>
          <w:i w:val="false"/>
          <w:caps w:val="false"/>
          <w:smallCaps w:val="false"/>
          <w:color w:val="000000"/>
          <w:sz w:val="24"/>
        </w:rPr>
        <w:t xml:space="preserve">To enter the contest, just to </w:t>
      </w:r>
      <w:hyperlink r:id="rId2">
        <w:r>
          <w:rPr>
            <w:rStyle w:val="InternetLink"/>
            <w:rFonts w:ascii="TimesNewRomanPSMT" w:hAnsi="TimesNewRomanPSMT"/>
            <w:i w:val="false"/>
            <w:caps w:val="false"/>
            <w:smallCaps w:val="false"/>
            <w:color w:val="000000"/>
            <w:sz w:val="24"/>
          </w:rPr>
          <w:t>here</w:t>
        </w:r>
      </w:hyperlink>
      <w:r>
        <w:rPr>
          <w:rFonts w:ascii="TimesNewRomanPSMT" w:hAnsi="TimesNewRomanPSMT"/>
          <w:i w:val="false"/>
          <w:caps w:val="false"/>
          <w:smallCaps w:val="false"/>
          <w:color w:val="000000"/>
          <w:sz w:val="24"/>
        </w:rPr>
        <w:t xml:space="preserve"> to join the Crazier Eights </w:t>
      </w:r>
      <w:r>
        <w:rPr>
          <w:rFonts w:ascii="TimesNewRomanPSMT" w:hAnsi="TimesNewRomanPSMT"/>
          <w:i w:val="false"/>
          <w:caps w:val="false"/>
          <w:smallCaps w:val="false"/>
          <w:color w:val="000000"/>
          <w:sz w:val="24"/>
        </w:rPr>
        <w:t>Facebook group</w:t>
      </w:r>
      <w:r>
        <w:rPr>
          <w:rFonts w:ascii="TimesNewRomanPSMT" w:hAnsi="TimesNewRomanPSMT"/>
          <w:i w:val="false"/>
          <w:caps w:val="false"/>
          <w:smallCaps w:val="false"/>
          <w:color w:val="000000"/>
          <w:sz w:val="24"/>
        </w:rPr>
        <w:t>.</w:t>
      </w:r>
    </w:p>
    <w:p>
      <w:pPr>
        <w:pStyle w:val="Normal"/>
        <w:numPr>
          <w:ilvl w:val="0"/>
          <w:numId w:val="3"/>
        </w:numPr>
        <w:rPr/>
      </w:pPr>
      <w:r>
        <w:rPr>
          <w:rFonts w:ascii="TimesNewRomanPSMT" w:hAnsi="TimesNewRomanPSMT"/>
          <w:i w:val="false"/>
          <w:caps w:val="false"/>
          <w:smallCaps w:val="false"/>
          <w:color w:val="000000"/>
          <w:sz w:val="24"/>
        </w:rPr>
        <w:t xml:space="preserve">One winner will be chosen at random using all the new </w:t>
      </w:r>
      <w:r>
        <w:rPr>
          <w:rFonts w:ascii="TimesNewRomanPSMT" w:hAnsi="TimesNewRomanPSMT"/>
          <w:i w:val="false"/>
          <w:caps w:val="false"/>
          <w:smallCaps w:val="false"/>
          <w:color w:val="000000"/>
          <w:sz w:val="24"/>
        </w:rPr>
        <w:t>Crazier Eights group members</w:t>
      </w:r>
      <w:r>
        <w:rPr>
          <w:rFonts w:ascii="TimesNewRomanPSMT" w:hAnsi="TimesNewRomanPSMT"/>
          <w:i w:val="false"/>
          <w:caps w:val="false"/>
          <w:smallCaps w:val="false"/>
          <w:color w:val="000000"/>
          <w:sz w:val="24"/>
        </w:rPr>
        <w:t xml:space="preserve"> (starting October </w:t>
      </w:r>
      <w:r>
        <w:rPr>
          <w:rFonts w:ascii="TimesNewRomanPSMT" w:hAnsi="TimesNewRomanPSMT"/>
          <w:i w:val="false"/>
          <w:caps w:val="false"/>
          <w:smallCaps w:val="false"/>
          <w:color w:val="000000"/>
          <w:sz w:val="24"/>
          <w:vertAlign w:val="superscript"/>
        </w:rPr>
        <w:t>8th</w:t>
      </w:r>
      <w:r>
        <w:rPr>
          <w:rFonts w:ascii="TimesNewRomanPSMT" w:hAnsi="TimesNewRomanPSMT"/>
          <w:i w:val="false"/>
          <w:caps w:val="false"/>
          <w:smallCaps w:val="false"/>
          <w:color w:val="000000"/>
          <w:sz w:val="24"/>
        </w:rPr>
        <w:t>, 2017).</w:t>
      </w:r>
    </w:p>
    <w:p>
      <w:pPr>
        <w:pStyle w:val="Normal"/>
        <w:numPr>
          <w:ilvl w:val="0"/>
          <w:numId w:val="3"/>
        </w:numPr>
        <w:rPr/>
      </w:pPr>
      <w:r>
        <w:rPr>
          <w:rFonts w:ascii="TimesNewRomanPSMT" w:hAnsi="TimesNewRomanPSMT"/>
          <w:i w:val="false"/>
          <w:caps w:val="false"/>
          <w:smallCaps w:val="false"/>
          <w:color w:val="000000"/>
          <w:sz w:val="24"/>
        </w:rPr>
        <w:t xml:space="preserve">A second winner will be chosen at random using all active group members who have at least one meaningful comment or post about Crazier Eights </w:t>
      </w:r>
      <w:r>
        <w:rPr>
          <w:rFonts w:ascii="TimesNewRomanPSMT" w:hAnsi="TimesNewRomanPSMT"/>
          <w:i w:val="false"/>
          <w:caps w:val="false"/>
          <w:smallCaps w:val="false"/>
          <w:color w:val="000000"/>
          <w:sz w:val="24"/>
        </w:rPr>
        <w:t xml:space="preserve">in the group </w:t>
      </w:r>
      <w:r>
        <w:rPr>
          <w:rFonts w:ascii="TimesNewRomanPSMT" w:hAnsi="TimesNewRomanPSMT"/>
          <w:i w:val="false"/>
          <w:caps w:val="false"/>
          <w:smallCaps w:val="false"/>
          <w:color w:val="000000"/>
          <w:sz w:val="24"/>
        </w:rPr>
        <w:t xml:space="preserve">starting on October </w:t>
      </w:r>
      <w:r>
        <w:rPr>
          <w:rFonts w:ascii="TimesNewRomanPSMT" w:hAnsi="TimesNewRomanPSMT"/>
          <w:i w:val="false"/>
          <w:caps w:val="false"/>
          <w:smallCaps w:val="false"/>
          <w:color w:val="000000"/>
          <w:sz w:val="24"/>
          <w:vertAlign w:val="superscript"/>
        </w:rPr>
        <w:t>8th</w:t>
      </w:r>
      <w:r>
        <w:rPr>
          <w:rFonts w:ascii="TimesNewRomanPSMT" w:hAnsi="TimesNewRomanPSMT"/>
          <w:i w:val="false"/>
          <w:caps w:val="false"/>
          <w:smallCaps w:val="false"/>
          <w:color w:val="000000"/>
          <w:sz w:val="24"/>
        </w:rPr>
        <w:t>.</w:t>
      </w:r>
    </w:p>
    <w:p>
      <w:pPr>
        <w:pStyle w:val="Normal"/>
        <w:numPr>
          <w:ilvl w:val="0"/>
          <w:numId w:val="3"/>
        </w:numPr>
        <w:rPr/>
      </w:pPr>
      <w:r>
        <w:rPr>
          <w:rFonts w:ascii="TimesNewRomanPSMT" w:hAnsi="TimesNewRomanPSMT"/>
          <w:i w:val="false"/>
          <w:caps w:val="false"/>
          <w:smallCaps w:val="false"/>
          <w:color w:val="000000"/>
          <w:sz w:val="24"/>
        </w:rPr>
        <w:t>Each winner will get a copy of Crazier Eights: Camelot.</w:t>
      </w:r>
    </w:p>
    <w:p>
      <w:pPr>
        <w:pStyle w:val="Normal"/>
        <w:numPr>
          <w:ilvl w:val="0"/>
          <w:numId w:val="3"/>
        </w:numPr>
        <w:rPr/>
      </w:pPr>
      <w:r>
        <w:rPr>
          <w:rFonts w:ascii="TimesNewRomanPSMT" w:hAnsi="TimesNewRomanPSMT"/>
          <w:i w:val="false"/>
          <w:caps w:val="false"/>
          <w:smallCaps w:val="false"/>
          <w:color w:val="000000"/>
          <w:sz w:val="24"/>
        </w:rPr>
        <w:t>Closing date for entry will be midnight Pacific 12/10/17 (as soon as that date begins). After this date the no further entries to the contest will be permitted.</w:t>
      </w:r>
    </w:p>
    <w:p>
      <w:pPr>
        <w:pStyle w:val="Normal"/>
        <w:numPr>
          <w:ilvl w:val="0"/>
          <w:numId w:val="3"/>
        </w:numPr>
        <w:rPr>
          <w:b w:val="false"/>
          <w:b w:val="false"/>
          <w:bCs w:val="false"/>
          <w:color w:val="000080"/>
        </w:rPr>
      </w:pPr>
      <w:r>
        <w:rPr>
          <w:rFonts w:ascii="TimesNewRomanPSMT" w:hAnsi="TimesNewRomanPSMT"/>
          <w:b w:val="false"/>
          <w:bCs w:val="false"/>
          <w:i w:val="false"/>
          <w:caps w:val="false"/>
          <w:smallCaps w:val="false"/>
          <w:color w:val="000080"/>
          <w:sz w:val="24"/>
        </w:rPr>
        <w:t>The prize will be sent via USPS. Shipping will be free in the USA, $6 to an address in Canada, and $12 to any other country.</w:t>
      </w:r>
    </w:p>
    <w:p>
      <w:pPr>
        <w:pStyle w:val="Normal"/>
        <w:numPr>
          <w:ilvl w:val="0"/>
          <w:numId w:val="3"/>
        </w:numPr>
        <w:rPr>
          <w:b w:val="false"/>
          <w:b w:val="false"/>
          <w:bCs w:val="false"/>
          <w:color w:val="7E0080"/>
        </w:rPr>
      </w:pPr>
      <w:r>
        <w:rPr>
          <w:rFonts w:ascii="TimesNewRomanPSMT" w:hAnsi="TimesNewRomanPSMT"/>
          <w:b w:val="false"/>
          <w:bCs w:val="false"/>
          <w:i w:val="false"/>
          <w:caps w:val="false"/>
          <w:smallCaps w:val="false"/>
          <w:color w:val="7E0080"/>
          <w:sz w:val="24"/>
        </w:rPr>
        <w:t>The winner agrees to the use of his/her name, image, and city/state of residence in any publicity material. Any personal data relating to the winner or any other entrants will be used solely in accordance with current United States data protection legislation and will not be disclosed to a third party without the entrant’s prior consent.</w:t>
      </w:r>
    </w:p>
    <w:p>
      <w:pPr>
        <w:pStyle w:val="Normal"/>
        <w:numPr>
          <w:ilvl w:val="0"/>
          <w:numId w:val="3"/>
        </w:numPr>
        <w:rPr>
          <w:rFonts w:ascii="TimesNewRomanPSMT" w:hAnsi="TimesNewRomanPSMT"/>
          <w:i w:val="false"/>
          <w:i w:val="false"/>
          <w:caps w:val="false"/>
          <w:smallCaps w:val="false"/>
          <w:color w:val="000000"/>
          <w:sz w:val="24"/>
        </w:rPr>
      </w:pPr>
      <w:r>
        <w:rPr>
          <w:rFonts w:ascii="TimesNewRomanPSMT" w:hAnsi="TimesNewRomanPSMT"/>
          <w:i w:val="false"/>
          <w:caps w:val="false"/>
          <w:smallCaps w:val="false"/>
          <w:color w:val="000000"/>
          <w:sz w:val="24"/>
        </w:rPr>
        <w:t>The promoter is: Recoculous, located in San Jose, CA.</w:t>
      </w:r>
    </w:p>
    <w:p>
      <w:pPr>
        <w:pStyle w:val="Normal"/>
        <w:numPr>
          <w:ilvl w:val="0"/>
          <w:numId w:val="3"/>
        </w:numPr>
        <w:rPr>
          <w:rFonts w:ascii="TimesNewRomanPSMT" w:hAnsi="TimesNewRomanPSMT"/>
          <w:i w:val="false"/>
          <w:i w:val="false"/>
          <w:caps w:val="false"/>
          <w:smallCaps w:val="false"/>
          <w:color w:val="000000"/>
          <w:sz w:val="24"/>
        </w:rPr>
      </w:pPr>
      <w:r>
        <w:rPr>
          <w:rFonts w:ascii="TimesNewRomanPSMT" w:hAnsi="TimesNewRomanPSMT"/>
          <w:i w:val="false"/>
          <w:caps w:val="false"/>
          <w:smallCaps w:val="false"/>
          <w:color w:val="000000"/>
          <w:sz w:val="24"/>
        </w:rPr>
        <w:t>Employees of Recoculous or their family members or anyone else connected in any way with the contest or helping to set up the contest shall not be permitted to enter the</w:t>
        <w:br/>
        <w:t>contest.</w:t>
      </w:r>
    </w:p>
    <w:p>
      <w:pPr>
        <w:pStyle w:val="Normal"/>
        <w:numPr>
          <w:ilvl w:val="0"/>
          <w:numId w:val="3"/>
        </w:numPr>
        <w:rPr>
          <w:rFonts w:ascii="TimesNewRomanPSMT" w:hAnsi="TimesNewRomanPSMT"/>
          <w:i w:val="false"/>
          <w:i w:val="false"/>
          <w:caps w:val="false"/>
          <w:smallCaps w:val="false"/>
          <w:color w:val="000000"/>
          <w:sz w:val="24"/>
        </w:rPr>
      </w:pPr>
      <w:r>
        <w:rPr>
          <w:rFonts w:ascii="TimesNewRomanPSMT" w:hAnsi="TimesNewRomanPSMT"/>
          <w:i w:val="false"/>
          <w:caps w:val="false"/>
          <w:smallCaps w:val="false"/>
          <w:color w:val="000000"/>
          <w:sz w:val="24"/>
        </w:rPr>
        <w:t>Void where prohibited. You may not enter the contest if it is prohibited by law. You may</w:t>
        <w:br/>
        <w:t>want to check the law in your country, state, county, or city.</w:t>
      </w:r>
    </w:p>
    <w:p>
      <w:pPr>
        <w:pStyle w:val="Normal"/>
        <w:numPr>
          <w:ilvl w:val="0"/>
          <w:numId w:val="3"/>
        </w:numPr>
        <w:rPr>
          <w:rFonts w:ascii="TimesNewRomanPSMT" w:hAnsi="TimesNewRomanPSMT"/>
          <w:i w:val="false"/>
          <w:i w:val="false"/>
          <w:caps w:val="false"/>
          <w:smallCaps w:val="false"/>
          <w:color w:val="000000"/>
          <w:sz w:val="24"/>
        </w:rPr>
      </w:pPr>
      <w:r>
        <w:rPr>
          <w:rFonts w:ascii="TimesNewRomanPSMT" w:hAnsi="TimesNewRomanPSMT"/>
          <w:i w:val="false"/>
          <w:caps w:val="false"/>
          <w:smallCaps w:val="false"/>
          <w:color w:val="000000"/>
          <w:sz w:val="24"/>
        </w:rPr>
        <w:t>There is no entry fee and no purchase is necessary to enter this contest.</w:t>
      </w:r>
    </w:p>
    <w:p>
      <w:pPr>
        <w:pStyle w:val="Normal"/>
        <w:numPr>
          <w:ilvl w:val="0"/>
          <w:numId w:val="3"/>
        </w:numPr>
        <w:rPr>
          <w:rFonts w:ascii="TimesNewRomanPSMT" w:hAnsi="TimesNewRomanPSMT"/>
          <w:i w:val="false"/>
          <w:i w:val="false"/>
          <w:caps w:val="false"/>
          <w:smallCaps w:val="false"/>
          <w:color w:val="000000"/>
          <w:sz w:val="24"/>
        </w:rPr>
      </w:pPr>
      <w:r>
        <w:rPr>
          <w:rFonts w:ascii="TimesNewRomanPSMT" w:hAnsi="TimesNewRomanPSMT"/>
          <w:i w:val="false"/>
          <w:caps w:val="false"/>
          <w:smallCaps w:val="false"/>
          <w:color w:val="000000"/>
          <w:sz w:val="24"/>
        </w:rPr>
        <w:t>No responsibility can be accepted for entries not received for whatever reason.</w:t>
      </w:r>
    </w:p>
    <w:p>
      <w:pPr>
        <w:pStyle w:val="Normal"/>
        <w:numPr>
          <w:ilvl w:val="0"/>
          <w:numId w:val="3"/>
        </w:numPr>
        <w:rPr>
          <w:rFonts w:ascii="TimesNewRomanPSMT" w:hAnsi="TimesNewRomanPSMT"/>
          <w:i w:val="false"/>
          <w:i w:val="false"/>
          <w:caps w:val="false"/>
          <w:smallCaps w:val="false"/>
          <w:color w:val="000000"/>
          <w:sz w:val="24"/>
        </w:rPr>
      </w:pPr>
      <w:r>
        <w:rPr>
          <w:rFonts w:ascii="TimesNewRomanPSMT" w:hAnsi="TimesNewRomanPSMT"/>
          <w:i w:val="false"/>
          <w:caps w:val="false"/>
          <w:smallCaps w:val="false"/>
          <w:color w:val="000000"/>
          <w:sz w:val="24"/>
        </w:rPr>
        <w:t>The promoter reserves the right to cancel or amend the contest and these terms and</w:t>
        <w:br/>
        <w:t>conditions without notice in the event of a catastrophe, war, civil or military disturbance, act of God, any actual or anticipated breach of any applicable law or regulation, or any other event outside of the promoter’s control. Any changes to the contest will be notified to entrants as soon as possible by the promoter.</w:t>
      </w:r>
    </w:p>
    <w:p>
      <w:pPr>
        <w:pStyle w:val="Normal"/>
        <w:numPr>
          <w:ilvl w:val="0"/>
          <w:numId w:val="3"/>
        </w:numPr>
        <w:rPr>
          <w:rFonts w:ascii="TimesNewRomanPSMT" w:hAnsi="TimesNewRomanPSMT"/>
          <w:i w:val="false"/>
          <w:i w:val="false"/>
          <w:caps w:val="false"/>
          <w:smallCaps w:val="false"/>
          <w:color w:val="000000"/>
          <w:sz w:val="24"/>
        </w:rPr>
      </w:pPr>
      <w:r>
        <w:rPr>
          <w:rFonts w:ascii="TimesNewRomanPSMT" w:hAnsi="TimesNewRomanPSMT"/>
          <w:i w:val="false"/>
          <w:caps w:val="false"/>
          <w:smallCaps w:val="false"/>
          <w:color w:val="000000"/>
          <w:sz w:val="24"/>
        </w:rPr>
        <w:t>The promoter is not responsible for inaccurate prize details supplied to any entrant by any third party connected with this contest.</w:t>
      </w:r>
    </w:p>
    <w:p>
      <w:pPr>
        <w:pStyle w:val="Normal"/>
        <w:numPr>
          <w:ilvl w:val="0"/>
          <w:numId w:val="3"/>
        </w:numPr>
        <w:rPr>
          <w:rFonts w:ascii="TimesNewRomanPSMT" w:hAnsi="TimesNewRomanPSMT"/>
          <w:i w:val="false"/>
          <w:i w:val="false"/>
          <w:caps w:val="false"/>
          <w:smallCaps w:val="false"/>
          <w:color w:val="000000"/>
          <w:sz w:val="24"/>
        </w:rPr>
      </w:pPr>
      <w:r>
        <w:rPr>
          <w:rFonts w:ascii="TimesNewRomanPSMT" w:hAnsi="TimesNewRomanPSMT"/>
          <w:i w:val="false"/>
          <w:caps w:val="false"/>
          <w:smallCaps w:val="false"/>
          <w:color w:val="000000"/>
          <w:sz w:val="24"/>
        </w:rPr>
        <w:t>No cash alternative to the prizes will be offered. The prizes are not transferable. Prizes are subject to availability and we reserve the right to substitute any prize with another of equivalent value without giving notice.</w:t>
      </w:r>
    </w:p>
    <w:p>
      <w:pPr>
        <w:pStyle w:val="Normal"/>
        <w:numPr>
          <w:ilvl w:val="0"/>
          <w:numId w:val="3"/>
        </w:numPr>
        <w:rPr/>
      </w:pPr>
      <w:r>
        <w:rPr>
          <w:rFonts w:ascii="TimesNewRomanPSMT" w:hAnsi="TimesNewRomanPSMT"/>
          <w:i w:val="false"/>
          <w:caps w:val="false"/>
          <w:smallCaps w:val="false"/>
          <w:color w:val="000000"/>
          <w:sz w:val="24"/>
        </w:rPr>
        <w:t>The winner will be notified by email within 48 hours of the closing date. If the winner cannot be contacted or do not claim the prize within 7 days of notification, we reserve the right to</w:t>
        <w:br/>
        <w:t>withdraw the prize from the winner and pick a replacement winner.</w:t>
      </w:r>
    </w:p>
    <w:p>
      <w:pPr>
        <w:pStyle w:val="Normal"/>
        <w:numPr>
          <w:ilvl w:val="0"/>
          <w:numId w:val="3"/>
        </w:numPr>
        <w:rPr>
          <w:rFonts w:ascii="TimesNewRomanPSMT" w:hAnsi="TimesNewRomanPSMT"/>
          <w:i w:val="false"/>
          <w:i w:val="false"/>
          <w:caps w:val="false"/>
          <w:smallCaps w:val="false"/>
          <w:color w:val="000000"/>
          <w:sz w:val="24"/>
        </w:rPr>
      </w:pPr>
      <w:r>
        <w:rPr>
          <w:rFonts w:ascii="TimesNewRomanPSMT" w:hAnsi="TimesNewRomanPSMT"/>
          <w:i w:val="false"/>
          <w:caps w:val="false"/>
          <w:smallCaps w:val="false"/>
          <w:color w:val="000000"/>
          <w:sz w:val="24"/>
        </w:rPr>
        <w:t>The promoter’s decision in respect of all matters to do with the contest will be final.</w:t>
      </w:r>
    </w:p>
    <w:p>
      <w:pPr>
        <w:pStyle w:val="Normal"/>
        <w:numPr>
          <w:ilvl w:val="0"/>
          <w:numId w:val="3"/>
        </w:numPr>
        <w:rPr>
          <w:rFonts w:ascii="TimesNewRomanPSMT" w:hAnsi="TimesNewRomanPSMT"/>
          <w:i w:val="false"/>
          <w:i w:val="false"/>
          <w:caps w:val="false"/>
          <w:smallCaps w:val="false"/>
          <w:color w:val="000000"/>
          <w:sz w:val="24"/>
        </w:rPr>
      </w:pPr>
      <w:r>
        <w:rPr>
          <w:rFonts w:ascii="TimesNewRomanPSMT" w:hAnsi="TimesNewRomanPSMT"/>
          <w:i w:val="false"/>
          <w:caps w:val="false"/>
          <w:smallCaps w:val="false"/>
          <w:color w:val="000000"/>
          <w:sz w:val="24"/>
        </w:rPr>
        <w:t>By entering this contest, an entrant is indicating his/her agreement to be bound by these terms and conditions.</w:t>
      </w:r>
    </w:p>
    <w:p>
      <w:pPr>
        <w:pStyle w:val="Normal"/>
        <w:numPr>
          <w:ilvl w:val="0"/>
          <w:numId w:val="3"/>
        </w:numPr>
        <w:rPr/>
      </w:pPr>
      <w:r>
        <w:rPr>
          <w:rFonts w:ascii="TimesNewRomanPSMT" w:hAnsi="TimesNewRomanPSMT"/>
          <w:i w:val="false"/>
          <w:caps w:val="false"/>
          <w:smallCaps w:val="false"/>
          <w:color w:val="000000"/>
          <w:sz w:val="24"/>
        </w:rPr>
        <w:t>The contest and these terms and conditions will be governed by United States law and any disputes will be subject to the exclusive jurisdiction of the courts of United States.</w:t>
      </w:r>
    </w:p>
    <w:p>
      <w:pPr>
        <w:pStyle w:val="Normal"/>
        <w:numPr>
          <w:ilvl w:val="0"/>
          <w:numId w:val="3"/>
        </w:numPr>
        <w:rPr>
          <w:rFonts w:ascii="TimesNewRomanPSMT" w:hAnsi="TimesNewRomanPSMT"/>
          <w:i w:val="false"/>
          <w:i w:val="false"/>
          <w:caps w:val="false"/>
          <w:smallCaps w:val="false"/>
          <w:color w:val="000000"/>
          <w:sz w:val="24"/>
        </w:rPr>
      </w:pPr>
      <w:r>
        <w:rPr>
          <w:rFonts w:ascii="TimesNewRomanPSMT" w:hAnsi="TimesNewRomanPSMT"/>
          <w:i w:val="false"/>
          <w:caps w:val="false"/>
          <w:smallCaps w:val="false"/>
          <w:color w:val="000000"/>
          <w:sz w:val="24"/>
        </w:rPr>
        <w:t>You are providing your information to Recoculous and not to any other party.</w:t>
      </w:r>
    </w:p>
    <w:p>
      <w:pPr>
        <w:pStyle w:val="Normal"/>
        <w:numPr>
          <w:ilvl w:val="0"/>
          <w:numId w:val="3"/>
        </w:numPr>
        <w:rPr>
          <w:rFonts w:ascii="TimesNewRomanPSMT" w:hAnsi="TimesNewRomanPSMT"/>
          <w:i w:val="false"/>
          <w:i w:val="false"/>
          <w:caps w:val="false"/>
          <w:smallCaps w:val="false"/>
          <w:color w:val="000000"/>
          <w:sz w:val="24"/>
        </w:rPr>
      </w:pPr>
      <w:r>
        <w:rPr>
          <w:rFonts w:ascii="TimesNewRomanPSMT" w:hAnsi="TimesNewRomanPSMT"/>
          <w:i w:val="false"/>
          <w:caps w:val="false"/>
          <w:smallCaps w:val="false"/>
          <w:color w:val="000000"/>
          <w:sz w:val="24"/>
        </w:rPr>
        <w:t xml:space="preserve">The information provided will be used in conjunction with the following Privacy Policy: Your first name, email address, and address will be collected by Recoculous. The winner's name, city, state, and profile image can be shared by Recoculous to publicly announce the winner. Any other private information about you will not be shared with a third party, which includes but is not limited to: your full address, phone number, and email. </w:t>
      </w:r>
    </w:p>
    <w:p>
      <w:pPr>
        <w:pStyle w:val="Normal"/>
        <w:numPr>
          <w:ilvl w:val="0"/>
          <w:numId w:val="3"/>
        </w:numPr>
        <w:rPr/>
      </w:pPr>
      <w:r>
        <w:rPr>
          <w:rFonts w:ascii="TimesNewRomanPSMT" w:hAnsi="TimesNewRomanPSMT"/>
          <w:i w:val="false"/>
          <w:caps w:val="false"/>
          <w:smallCaps w:val="false"/>
          <w:color w:val="000000"/>
          <w:sz w:val="24"/>
        </w:rPr>
        <w:t>The winner's address is needed to ship the prize, and your email is needed for communication.</w:t>
        <w:br/>
      </w:r>
    </w:p>
    <w:sectPr>
      <w:footerReference w:type="default" r:id="rId3"/>
      <w:type w:val="nextPage"/>
      <w:pgSz w:w="12240" w:h="15840"/>
      <w:pgMar w:left="720" w:right="720" w:header="0" w:top="720" w:footer="720" w:bottom="1296" w:gutter="0"/>
      <w:pgNumType w:fmt="decimal"/>
      <w:cols w:num="2" w:space="360" w:equalWidth="true" w:sep="false"/>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TimesNewRomanPSMT">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800" w:type="dxa"/>
      <w:jc w:val="left"/>
      <w:tblInd w:w="55" w:type="dxa"/>
      <w:tblBorders/>
      <w:tblCellMar>
        <w:top w:w="55" w:type="dxa"/>
        <w:left w:w="55" w:type="dxa"/>
        <w:bottom w:w="55" w:type="dxa"/>
        <w:right w:w="55" w:type="dxa"/>
      </w:tblCellMar>
    </w:tblPr>
    <w:tblGrid>
      <w:gridCol w:w="8875"/>
      <w:gridCol w:w="1924"/>
    </w:tblGrid>
    <w:tr>
      <w:trPr/>
      <w:tc>
        <w:tcPr>
          <w:tcW w:w="8875" w:type="dxa"/>
          <w:tcBorders/>
          <w:shd w:fill="auto" w:val="clear"/>
        </w:tcPr>
        <w:p>
          <w:pPr>
            <w:pStyle w:val="TableContents"/>
            <w:rPr>
              <w:rFonts w:ascii="Arial" w:hAnsi="Arial"/>
              <w:b/>
              <w:b/>
              <w:bCs/>
              <w:sz w:val="16"/>
              <w:szCs w:val="16"/>
            </w:rPr>
          </w:pPr>
          <w:r>
            <w:rPr>
              <w:rFonts w:ascii="Arial" w:hAnsi="Arial"/>
              <w:b/>
              <w:bCs/>
              <w:sz w:val="16"/>
              <w:szCs w:val="16"/>
            </w:rPr>
          </w:r>
        </w:p>
      </w:tc>
      <w:tc>
        <w:tcPr>
          <w:tcW w:w="1924" w:type="dxa"/>
          <w:tcBorders/>
          <w:shd w:fill="auto" w:val="clear"/>
        </w:tcPr>
        <w:p>
          <w:pPr>
            <w:pStyle w:val="TableContents"/>
            <w:jc w:val="right"/>
            <w:rPr>
              <w:rFonts w:ascii="Arial" w:hAnsi="Arial"/>
              <w:b/>
              <w:b/>
              <w:bCs/>
              <w:sz w:val="16"/>
              <w:szCs w:val="16"/>
            </w:rPr>
          </w:pPr>
          <w:r>
            <w:rPr>
              <w:rFonts w:ascii="Arial" w:hAnsi="Arial"/>
              <w:b/>
              <w:bCs/>
              <w:sz w:val="16"/>
              <w:szCs w:val="16"/>
            </w:rPr>
          </w:r>
        </w:p>
      </w:tc>
    </w:tr>
  </w:tbl>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432" w:hanging="432"/>
      </w:pPr>
    </w:lvl>
    <w:lvl w:ilvl="1">
      <w:start w:val="1"/>
      <w:pStyle w:val="Heading2"/>
      <w:numFmt w:val="none"/>
      <w:suff w:val="nothing"/>
      <w:lvlText w:val=""/>
      <w:lvlJc w:val="left"/>
      <w:pPr>
        <w:ind w:left="576" w:hanging="576"/>
      </w:pPr>
    </w:lvl>
    <w:lvl w:ilvl="2">
      <w:start w:val="1"/>
      <w:pStyle w:val="Heading3"/>
      <w:numFmt w:val="none"/>
      <w:suff w:val="nothing"/>
      <w:lvlText w:val=""/>
      <w:lvlJc w:val="left"/>
      <w:pPr>
        <w:ind w:left="720" w:hanging="72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27"/>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ahoma"/>
        <w:sz w:val="20"/>
        <w:szCs w:val="24"/>
        <w:lang w:val="en-US" w:eastAsia="zxx" w:bidi="zxx"/>
      </w:rPr>
    </w:rPrDefault>
    <w:pPrDefault>
      <w:pPr/>
    </w:pPrDefault>
  </w:docDefaults>
  <w:style w:type="paragraph" w:styleId="Normal">
    <w:name w:val="Normal"/>
    <w:qFormat/>
    <w:pPr>
      <w:widowControl w:val="false"/>
      <w:overflowPunct w:val="false"/>
      <w:bidi w:val="0"/>
      <w:jc w:val="left"/>
    </w:pPr>
    <w:rPr>
      <w:rFonts w:ascii="Times New Roman" w:hAnsi="Times New Roman" w:eastAsia="Arial Unicode MS" w:cs="Tahoma"/>
      <w:color w:val="00000A"/>
      <w:sz w:val="24"/>
      <w:szCs w:val="24"/>
      <w:lang w:val="en-US" w:eastAsia="zxx" w:bidi="zxx"/>
    </w:rPr>
  </w:style>
  <w:style w:type="paragraph" w:styleId="Heading1">
    <w:name w:val="Heading 1"/>
    <w:basedOn w:val="Heading"/>
    <w:qFormat/>
    <w:pPr>
      <w:numPr>
        <w:ilvl w:val="0"/>
        <w:numId w:val="1"/>
      </w:numPr>
      <w:outlineLvl w:val="0"/>
      <w:outlineLvl w:val="0"/>
    </w:pPr>
    <w:rPr>
      <w:b/>
      <w:bCs/>
      <w:sz w:val="32"/>
      <w:szCs w:val="32"/>
    </w:rPr>
  </w:style>
  <w:style w:type="paragraph" w:styleId="Heading2">
    <w:name w:val="Heading 2"/>
    <w:basedOn w:val="Heading"/>
    <w:qFormat/>
    <w:pPr>
      <w:numPr>
        <w:ilvl w:val="1"/>
        <w:numId w:val="1"/>
      </w:numPr>
      <w:outlineLvl w:val="1"/>
      <w:outlineLvl w:val="1"/>
    </w:pPr>
    <w:rPr>
      <w:b/>
      <w:bCs/>
      <w:i/>
      <w:iCs/>
      <w:sz w:val="28"/>
      <w:szCs w:val="28"/>
    </w:rPr>
  </w:style>
  <w:style w:type="paragraph" w:styleId="Heading3">
    <w:name w:val="Heading 3"/>
    <w:basedOn w:val="Heading"/>
    <w:qFormat/>
    <w:pPr>
      <w:numPr>
        <w:ilvl w:val="2"/>
        <w:numId w:val="1"/>
      </w:numPr>
      <w:outlineLvl w:val="2"/>
      <w:outlineLvl w:val="2"/>
    </w:pPr>
    <w:rPr>
      <w:b/>
      <w:bCs/>
      <w:sz w:val="28"/>
      <w:szCs w:val="28"/>
    </w:rPr>
  </w:style>
  <w:style w:type="character" w:styleId="NumberingSymbols">
    <w:name w:val="Numbering Symbols"/>
    <w:qFormat/>
    <w:rPr/>
  </w:style>
  <w:style w:type="character" w:styleId="StrongEmphasis">
    <w:name w:val="Strong Emphasis"/>
    <w:qFormat/>
    <w:rPr>
      <w:b/>
      <w:bCs/>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spacing w:before="240" w:after="120"/>
    </w:pPr>
    <w:rPr>
      <w:rFonts w:ascii="Arial" w:hAnsi="Arial" w:eastAsia="Arial Unicode MS"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Footer">
    <w:name w:val="Footer"/>
    <w:basedOn w:val="Normal"/>
    <w:pPr>
      <w:suppressLineNumbers/>
      <w:tabs>
        <w:tab w:val="center" w:pos="7200" w:leader="none"/>
        <w:tab w:val="right" w:pos="14400" w:leader="none"/>
      </w:tabs>
    </w:pPr>
    <w:rPr/>
  </w:style>
  <w:style w:type="paragraph" w:styleId="TableContents">
    <w:name w:val="Table Contents"/>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facebook.com/groups/1183475995049813/" TargetMode="Externa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11224</TotalTime>
  <Application>LibreOffice/5.3.4.2$Windows_X86_64 LibreOffice_project/f82d347ccc0be322489bf7da61d7e4ad13fe2ff3</Application>
  <Pages>1</Pages>
  <Words>655</Words>
  <Characters>3117</Characters>
  <CharactersWithSpaces>3729</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2009-07-15T10:11:38Z</dcterms:created>
  <dc:creator>The Game Crafter</dc:creator>
  <dc:description/>
  <dc:language>en-US</dc:language>
  <cp:lastModifiedBy/>
  <dcterms:modified xsi:type="dcterms:W3CDTF">2017-12-10T11:26:10Z</dcterms:modified>
  <cp:revision>211</cp:revision>
  <dc:subject/>
  <dc:title/>
</cp:coreProperties>
</file>